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52"/>
          <w:szCs w:val="5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52"/>
          <w:szCs w:val="52"/>
          <w:rFonts w:ascii="Calibri" w:eastAsia="宋体" w:hAnsi="宋体" w:hint="default"/>
        </w:rPr>
        <w:t>办理护照、港澳通行证须知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t>一、户籍在学校集体户口的学生或教工办理护照、港澳通行证需</w:t>
      </w:r>
      <w:r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t>准备以下材料：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（一）在线预申请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（1）登陆北京市公安局网站（网址为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www.bjgaj.gov.cn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）---出入境管理办事大厅；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（2）选择办理出入境业务的种类；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（3）填写个人基本信息和申请；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（4）在线预约现场办理出入境证件的地点和时间，生成预受理号码并可在线打印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申请表格。没有打印条件的申请人，可凭预受理号码到预约办证地点，使用自助填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表机打印申请表。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（5）提交申请并获取查询密码；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（6）预申请完成后，可在48小时内登陆服务网站输入查询密码、手机号、身份证号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查询初审结果；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（7）初审符合要求的申请人在线预约现场办理出入境证件的地点和时间，生成预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受理号码并可在线打印申请表格（对于没有打印条件的申请人，可凭预受理号码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到预约办证地点打印）。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（二）已经办理了北京身份证的，可在线申请后，直接带身份证前往申请点办理。并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附带申请人近期正面（六个月内）免冠半身彩色照片（二寸光面相纸，白色、淡蓝色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或灰色背景）。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（三）、未办理北京身份证的，需来户籍室借《常住人口登记卡》，然后再去申请点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 xml:space="preserve">办理。并附带申请人近期正面（六个月内）免冠半身彩色照片（ 二寸光面相纸，白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色、淡蓝色或灰色背景）。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宋体" w:hAnsi="宋体" w:hint="default"/>
        </w:rPr>
        <w:t>二、户籍未迁入学校集体户口的学生办理流程如下：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需按以上步骤在线预申请，再到保卫处网站上下载《北京高校非北京户籍大学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生在学证明》，填写完整后去学院盖章，本科生去教务处办理，研究生去培养办办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理。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24"/>
          <w:szCs w:val="24"/>
          <w:smallCaps w:val="0"/>
          <w:rFonts w:ascii="Calibri" w:eastAsia="宋体" w:hAnsi="宋体" w:hint="default"/>
        </w:rPr>
        <w:autoSpaceDE w:val="1"/>
        <w:autoSpaceDN w:val="1"/>
      </w:pPr>
      <w:r>
        <w:rPr>
          <w:spacing w:val="0"/>
          <w:color w:val="auto"/>
          <w:position w:val="0"/>
          <w:sz w:val="24"/>
          <w:szCs w:val="24"/>
          <w:smallCaps w:val="0"/>
          <w:rFonts w:ascii="Calibri" w:eastAsia="宋体" w:hAnsi="宋体" w:hint="default"/>
        </w:rPr>
        <w:t>教务处教务科：信息中心楼教务处101室，咨询电话：51688891，王老师；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24"/>
          <w:szCs w:val="24"/>
          <w:smallCaps w:val="0"/>
          <w:rFonts w:ascii="Calibri" w:eastAsia="宋体" w:hAnsi="宋体" w:hint="default"/>
        </w:rPr>
        <w:autoSpaceDE w:val="1"/>
        <w:autoSpaceDN w:val="1"/>
      </w:pPr>
      <w:r>
        <w:rPr>
          <w:spacing w:val="0"/>
          <w:color w:val="auto"/>
          <w:position w:val="0"/>
          <w:sz w:val="24"/>
          <w:szCs w:val="24"/>
          <w:smallCaps w:val="0"/>
          <w:rFonts w:ascii="Calibri" w:eastAsia="宋体" w:hAnsi="宋体" w:hint="default"/>
        </w:rPr>
        <w:t>研究生院培养办：逸夫东楼八层803室，咨询电话：51688133，姜老师。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7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持《北京高校非北京户籍大学生在学证明》和身份证原件及复印件去申请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 xml:space="preserve">点办理。并附带申请人近期正面（  六个月内）免冠半身彩色照片（  二寸光面相</w:t>
      </w: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纸，白色、淡蓝色或灰色背景）。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 xml:space="preserve">北京市公安局出入境管理总队 咨询电话：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010-84020101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5</Lines>
  <LinksUpToDate>false</LinksUpToDate>
  <Pages>1</Pages>
  <Paragraphs>1</Paragraphs>
  <Words>111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cly</dc:creator>
  <cp:lastModifiedBy/>
  <dcterms:modified xsi:type="dcterms:W3CDTF">2017-10-11T03:20:00Z</dcterms:modified>
</cp:coreProperties>
</file>